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972" w:rsidRPr="002D617F" w:rsidRDefault="00055972" w:rsidP="00055972">
      <w:pPr>
        <w:jc w:val="both"/>
        <w:rPr>
          <w:b/>
          <w:sz w:val="24"/>
          <w:szCs w:val="24"/>
        </w:rPr>
      </w:pPr>
      <w:proofErr w:type="spellStart"/>
      <w:r w:rsidRPr="002D617F">
        <w:rPr>
          <w:b/>
          <w:sz w:val="24"/>
          <w:szCs w:val="24"/>
        </w:rPr>
        <w:t>Soyfem</w:t>
      </w:r>
      <w:proofErr w:type="spellEnd"/>
      <w:r w:rsidRPr="002D617F">
        <w:rPr>
          <w:b/>
          <w:sz w:val="24"/>
          <w:szCs w:val="24"/>
        </w:rPr>
        <w:t xml:space="preserve"> </w:t>
      </w:r>
      <w:r w:rsidRPr="002D617F">
        <w:rPr>
          <w:b/>
          <w:sz w:val="24"/>
          <w:szCs w:val="24"/>
          <w:vertAlign w:val="superscript"/>
        </w:rPr>
        <w:t>®</w:t>
      </w:r>
      <w:r w:rsidRPr="002D617F">
        <w:rPr>
          <w:b/>
          <w:sz w:val="24"/>
          <w:szCs w:val="24"/>
        </w:rPr>
        <w:t xml:space="preserve"> </w:t>
      </w:r>
    </w:p>
    <w:p w:rsidR="00055972" w:rsidRPr="0037364A" w:rsidRDefault="00055972" w:rsidP="00055972">
      <w:pPr>
        <w:jc w:val="both"/>
        <w:rPr>
          <w:sz w:val="24"/>
          <w:szCs w:val="24"/>
        </w:rPr>
      </w:pPr>
      <w:r w:rsidRPr="0037364A">
        <w:rPr>
          <w:sz w:val="24"/>
          <w:szCs w:val="24"/>
        </w:rPr>
        <w:t>100 mg</w:t>
      </w:r>
      <w:r w:rsidR="0037364A" w:rsidRPr="0037364A">
        <w:rPr>
          <w:sz w:val="24"/>
          <w:szCs w:val="24"/>
        </w:rPr>
        <w:t xml:space="preserve">, </w:t>
      </w:r>
      <w:r w:rsidRPr="0037364A">
        <w:rPr>
          <w:sz w:val="24"/>
          <w:szCs w:val="24"/>
        </w:rPr>
        <w:t>tabletki powlekane</w:t>
      </w:r>
      <w:r w:rsidR="0037364A" w:rsidRPr="0037364A">
        <w:rPr>
          <w:sz w:val="24"/>
          <w:szCs w:val="24"/>
        </w:rPr>
        <w:t xml:space="preserve">: Każda tabletka powlekana zawiera 100 mg wyciągu (jako wyciąg suchy) z </w:t>
      </w:r>
      <w:proofErr w:type="spellStart"/>
      <w:r w:rsidR="0037364A" w:rsidRPr="0037364A">
        <w:rPr>
          <w:i/>
          <w:sz w:val="24"/>
          <w:szCs w:val="24"/>
        </w:rPr>
        <w:t>Glycine</w:t>
      </w:r>
      <w:proofErr w:type="spellEnd"/>
      <w:r w:rsidR="0037364A" w:rsidRPr="0037364A">
        <w:rPr>
          <w:i/>
          <w:sz w:val="24"/>
          <w:szCs w:val="24"/>
        </w:rPr>
        <w:t xml:space="preserve"> max </w:t>
      </w:r>
      <w:r w:rsidR="0037364A" w:rsidRPr="0037364A">
        <w:rPr>
          <w:sz w:val="24"/>
          <w:szCs w:val="24"/>
        </w:rPr>
        <w:t>L.,</w:t>
      </w:r>
      <w:r w:rsidR="0037364A" w:rsidRPr="0037364A">
        <w:rPr>
          <w:i/>
          <w:sz w:val="24"/>
          <w:szCs w:val="24"/>
        </w:rPr>
        <w:t xml:space="preserve"> semen</w:t>
      </w:r>
      <w:r w:rsidR="0037364A" w:rsidRPr="0037364A">
        <w:rPr>
          <w:sz w:val="24"/>
          <w:szCs w:val="24"/>
        </w:rPr>
        <w:t xml:space="preserve"> (nasion soi)</w:t>
      </w:r>
    </w:p>
    <w:p w:rsidR="00055972" w:rsidRPr="0037364A" w:rsidRDefault="00055972" w:rsidP="00055972">
      <w:pPr>
        <w:jc w:val="both"/>
        <w:rPr>
          <w:sz w:val="24"/>
          <w:szCs w:val="24"/>
        </w:rPr>
      </w:pPr>
      <w:r w:rsidRPr="0037364A">
        <w:rPr>
          <w:b/>
          <w:bCs/>
          <w:sz w:val="24"/>
          <w:szCs w:val="24"/>
        </w:rPr>
        <w:t>Wskazania:</w:t>
      </w:r>
      <w:r w:rsidRPr="0037364A">
        <w:rPr>
          <w:bCs/>
          <w:sz w:val="24"/>
          <w:szCs w:val="24"/>
        </w:rPr>
        <w:t xml:space="preserve"> </w:t>
      </w:r>
      <w:proofErr w:type="spellStart"/>
      <w:r w:rsidRPr="0037364A">
        <w:rPr>
          <w:bCs/>
          <w:sz w:val="24"/>
          <w:szCs w:val="24"/>
        </w:rPr>
        <w:t>Soyfem</w:t>
      </w:r>
      <w:proofErr w:type="spellEnd"/>
      <w:r w:rsidRPr="0037364A">
        <w:rPr>
          <w:sz w:val="24"/>
          <w:szCs w:val="24"/>
          <w:vertAlign w:val="superscript"/>
        </w:rPr>
        <w:t>®</w:t>
      </w:r>
      <w:r w:rsidRPr="0037364A">
        <w:rPr>
          <w:bCs/>
          <w:sz w:val="24"/>
          <w:szCs w:val="24"/>
        </w:rPr>
        <w:t xml:space="preserve"> stosuje się </w:t>
      </w:r>
      <w:r w:rsidRPr="0037364A">
        <w:rPr>
          <w:sz w:val="24"/>
          <w:szCs w:val="24"/>
        </w:rPr>
        <w:t>u kobiet w okresie przekwitania w celu</w:t>
      </w:r>
      <w:r w:rsidR="002D617F">
        <w:rPr>
          <w:sz w:val="24"/>
          <w:szCs w:val="24"/>
        </w:rPr>
        <w:t>:</w:t>
      </w:r>
      <w:r w:rsidRPr="0037364A">
        <w:rPr>
          <w:sz w:val="24"/>
          <w:szCs w:val="24"/>
        </w:rPr>
        <w:t xml:space="preserve"> łagodzenia występujących objawów, takich jak: uderzenia gorąca, nadmierna potliwość, zakłócenia snu, uczucie napięcia nerwowego i niepokoju.</w:t>
      </w:r>
    </w:p>
    <w:p w:rsidR="00055972" w:rsidRPr="0037364A" w:rsidRDefault="00055972" w:rsidP="00055972">
      <w:pPr>
        <w:jc w:val="both"/>
        <w:rPr>
          <w:b/>
          <w:bCs/>
          <w:sz w:val="24"/>
          <w:szCs w:val="24"/>
        </w:rPr>
      </w:pPr>
      <w:r w:rsidRPr="0037364A">
        <w:rPr>
          <w:b/>
          <w:bCs/>
          <w:sz w:val="24"/>
          <w:szCs w:val="24"/>
        </w:rPr>
        <w:t xml:space="preserve">Przeciwwskazania: </w:t>
      </w:r>
      <w:r w:rsidRPr="0037364A">
        <w:rPr>
          <w:bCs/>
          <w:sz w:val="24"/>
          <w:szCs w:val="24"/>
        </w:rPr>
        <w:t>Nadwrażliwość na soję, olej sojowy, orzeszki ziemne lub na którąkolwiek substancję pomocniczą. Ciąża i karmienie piersią.</w:t>
      </w:r>
    </w:p>
    <w:p w:rsidR="00A321E7" w:rsidRPr="0037364A" w:rsidRDefault="00055972" w:rsidP="00055972">
      <w:pPr>
        <w:rPr>
          <w:sz w:val="24"/>
          <w:szCs w:val="24"/>
        </w:rPr>
      </w:pPr>
      <w:r w:rsidRPr="0037364A">
        <w:rPr>
          <w:b/>
          <w:sz w:val="24"/>
          <w:szCs w:val="24"/>
        </w:rPr>
        <w:t xml:space="preserve">Podmiot odpowiedzialny: </w:t>
      </w:r>
      <w:proofErr w:type="spellStart"/>
      <w:r w:rsidRPr="0037364A">
        <w:rPr>
          <w:sz w:val="24"/>
          <w:szCs w:val="24"/>
        </w:rPr>
        <w:t>Biofarm</w:t>
      </w:r>
      <w:proofErr w:type="spellEnd"/>
      <w:r w:rsidRPr="0037364A">
        <w:rPr>
          <w:sz w:val="24"/>
          <w:szCs w:val="24"/>
        </w:rPr>
        <w:t xml:space="preserve"> Sp. z o.o., ul. Wałbrzyska 13, 60-198 Poznań</w:t>
      </w:r>
    </w:p>
    <w:sectPr w:rsidR="00A321E7" w:rsidRPr="0037364A" w:rsidSect="00A321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55972"/>
    <w:rsid w:val="00055972"/>
    <w:rsid w:val="002D617F"/>
    <w:rsid w:val="0037364A"/>
    <w:rsid w:val="0068772F"/>
    <w:rsid w:val="00A32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59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</Words>
  <Characters>491</Characters>
  <Application>Microsoft Office Word</Application>
  <DocSecurity>0</DocSecurity>
  <Lines>4</Lines>
  <Paragraphs>1</Paragraphs>
  <ScaleCrop>false</ScaleCrop>
  <Company/>
  <LinksUpToDate>false</LinksUpToDate>
  <CharactersWithSpaces>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Aleksandra.Hoffmann</dc:creator>
  <cp:lastModifiedBy>justyna.stolas</cp:lastModifiedBy>
  <cp:revision>3</cp:revision>
  <dcterms:created xsi:type="dcterms:W3CDTF">2015-02-04T12:01:00Z</dcterms:created>
  <dcterms:modified xsi:type="dcterms:W3CDTF">2017-10-16T07:51:00Z</dcterms:modified>
</cp:coreProperties>
</file>